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1A600D"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 xml:space="preserve">bet kokia Sutartyje ar Techninėje specifikacijoje </w:t>
      </w:r>
      <w:r w:rsidR="00BE2A5F" w:rsidRPr="001A600D">
        <w:rPr>
          <w:rFonts w:cs="Arial"/>
          <w:sz w:val="20"/>
          <w:szCs w:val="20"/>
        </w:rPr>
        <w:t>nurodyta ir su Projektavimu susijusi paslauga.</w:t>
      </w:r>
    </w:p>
    <w:p w14:paraId="7098B293" w14:textId="751E3BEB" w:rsidR="00C2325C" w:rsidRPr="001A600D" w:rsidRDefault="00C2325C" w:rsidP="504F86D6">
      <w:pPr>
        <w:pStyle w:val="ListParagraph"/>
        <w:numPr>
          <w:ilvl w:val="1"/>
          <w:numId w:val="1"/>
        </w:numPr>
        <w:tabs>
          <w:tab w:val="left" w:pos="567"/>
        </w:tabs>
        <w:spacing w:before="60" w:after="60"/>
        <w:ind w:left="0" w:firstLine="0"/>
        <w:jc w:val="both"/>
        <w:rPr>
          <w:sz w:val="20"/>
          <w:szCs w:val="20"/>
        </w:rPr>
      </w:pPr>
      <w:r w:rsidRPr="001A600D">
        <w:rPr>
          <w:b/>
          <w:bCs/>
          <w:sz w:val="20"/>
          <w:szCs w:val="20"/>
        </w:rPr>
        <w:t>Paslaugos rezultatas –</w:t>
      </w:r>
      <w:r w:rsidRPr="001A600D">
        <w:rPr>
          <w:sz w:val="20"/>
          <w:szCs w:val="20"/>
        </w:rPr>
        <w:t xml:space="preserve"> K</w:t>
      </w:r>
      <w:r w:rsidR="00580115" w:rsidRPr="001A600D">
        <w:rPr>
          <w:sz w:val="20"/>
          <w:szCs w:val="20"/>
        </w:rPr>
        <w:t>l</w:t>
      </w:r>
      <w:r w:rsidRPr="001A600D">
        <w:rPr>
          <w:sz w:val="20"/>
          <w:szCs w:val="20"/>
        </w:rPr>
        <w:t>ientui pateiktas pilnos apimties techninis projektas, kaip nurodyta</w:t>
      </w:r>
      <w:r w:rsidR="00E2082C" w:rsidRPr="001A600D">
        <w:rPr>
          <w:sz w:val="20"/>
          <w:szCs w:val="20"/>
        </w:rPr>
        <w:t xml:space="preserve"> Techninės specifikacijos</w:t>
      </w:r>
      <w:r w:rsidRPr="001A600D">
        <w:rPr>
          <w:sz w:val="20"/>
          <w:szCs w:val="20"/>
        </w:rPr>
        <w:t xml:space="preserve"> 5.</w:t>
      </w:r>
      <w:r w:rsidR="00321E35" w:rsidRPr="001A600D">
        <w:rPr>
          <w:sz w:val="20"/>
          <w:szCs w:val="20"/>
        </w:rPr>
        <w:t>1</w:t>
      </w:r>
      <w:r w:rsidRPr="001A600D">
        <w:rPr>
          <w:sz w:val="20"/>
          <w:szCs w:val="20"/>
        </w:rPr>
        <w:t>.1 punkte.</w:t>
      </w:r>
    </w:p>
    <w:p w14:paraId="1E142ADC" w14:textId="77777777" w:rsidR="00C2325C" w:rsidRPr="001A600D"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1A600D"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A600D">
        <w:rPr>
          <w:b/>
          <w:sz w:val="20"/>
          <w:szCs w:val="20"/>
        </w:rPr>
        <w:t>PIRKIMO OBJEKTAS</w:t>
      </w:r>
    </w:p>
    <w:p w14:paraId="439454A1" w14:textId="65482EE3" w:rsidR="00742D99" w:rsidRPr="001A600D"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A600D">
        <w:rPr>
          <w:sz w:val="20"/>
          <w:szCs w:val="20"/>
        </w:rPr>
        <w:t>ET Projektavimo</w:t>
      </w:r>
      <w:r w:rsidR="00715132" w:rsidRPr="001A600D">
        <w:rPr>
          <w:sz w:val="20"/>
          <w:szCs w:val="20"/>
          <w:lang w:val="en-US"/>
        </w:rPr>
        <w:t xml:space="preserve"> </w:t>
      </w:r>
      <w:r w:rsidR="00715132" w:rsidRPr="001A600D">
        <w:rPr>
          <w:sz w:val="20"/>
          <w:szCs w:val="20"/>
        </w:rPr>
        <w:t>–</w:t>
      </w:r>
      <w:r w:rsidR="00304426" w:rsidRPr="001A600D">
        <w:rPr>
          <w:sz w:val="20"/>
          <w:szCs w:val="20"/>
        </w:rPr>
        <w:t xml:space="preserve"> techninio projekto parengimo paslaugos</w:t>
      </w:r>
      <w:r w:rsidRPr="001A600D">
        <w:rPr>
          <w:sz w:val="20"/>
          <w:szCs w:val="20"/>
        </w:rPr>
        <w:t xml:space="preserve"> </w:t>
      </w:r>
      <w:r w:rsidR="001F31F0" w:rsidRPr="001A600D">
        <w:rPr>
          <w:sz w:val="20"/>
          <w:szCs w:val="20"/>
        </w:rPr>
        <w:t>konkrečiuose objektuose:</w:t>
      </w:r>
    </w:p>
    <w:tbl>
      <w:tblPr>
        <w:tblStyle w:val="TableGrid"/>
        <w:tblW w:w="0" w:type="auto"/>
        <w:tblLook w:val="04A0" w:firstRow="1" w:lastRow="0" w:firstColumn="1" w:lastColumn="0" w:noHBand="0" w:noVBand="1"/>
      </w:tblPr>
      <w:tblGrid>
        <w:gridCol w:w="2689"/>
        <w:gridCol w:w="6939"/>
      </w:tblGrid>
      <w:tr w:rsidR="00AB1850" w:rsidRPr="00AB1850" w14:paraId="414CE108" w14:textId="77777777" w:rsidTr="00F30D8E">
        <w:trPr>
          <w:trHeight w:val="400"/>
        </w:trPr>
        <w:tc>
          <w:tcPr>
            <w:tcW w:w="2689" w:type="dxa"/>
            <w:tcBorders>
              <w:bottom w:val="single" w:sz="4" w:space="0" w:color="auto"/>
            </w:tcBorders>
            <w:hideMark/>
          </w:tcPr>
          <w:p w14:paraId="2DE7C6E0" w14:textId="627F34AC" w:rsidR="00AB1850" w:rsidRPr="00AB1850" w:rsidRDefault="00AB1850" w:rsidP="00642AFA">
            <w:pPr>
              <w:pStyle w:val="ListParagraph"/>
              <w:spacing w:before="60" w:after="60"/>
              <w:ind w:left="174" w:firstLine="0"/>
              <w:jc w:val="center"/>
              <w:rPr>
                <w:b/>
                <w:bCs/>
                <w:sz w:val="20"/>
                <w:szCs w:val="20"/>
              </w:rPr>
            </w:pPr>
            <w:r w:rsidRPr="00AB1850">
              <w:rPr>
                <w:b/>
                <w:bCs/>
                <w:sz w:val="20"/>
                <w:szCs w:val="20"/>
              </w:rPr>
              <w:t>Investicinis objekto Nr.</w:t>
            </w:r>
          </w:p>
        </w:tc>
        <w:tc>
          <w:tcPr>
            <w:tcW w:w="6939" w:type="dxa"/>
            <w:tcBorders>
              <w:bottom w:val="single" w:sz="4" w:space="0" w:color="auto"/>
            </w:tcBorders>
            <w:hideMark/>
          </w:tcPr>
          <w:p w14:paraId="2FC55B50" w14:textId="77777777" w:rsidR="00AB1850" w:rsidRPr="00AB1850" w:rsidRDefault="00AB1850" w:rsidP="00642AFA">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F625E2" w:rsidRPr="00AB1850" w14:paraId="2B4ED3EF" w14:textId="77777777" w:rsidTr="009B264B">
        <w:trPr>
          <w:trHeight w:val="315"/>
        </w:trPr>
        <w:tc>
          <w:tcPr>
            <w:tcW w:w="2689" w:type="dxa"/>
            <w:tcBorders>
              <w:top w:val="single" w:sz="12" w:space="0" w:color="auto"/>
              <w:left w:val="nil"/>
              <w:bottom w:val="single" w:sz="12" w:space="0" w:color="auto"/>
              <w:right w:val="nil"/>
            </w:tcBorders>
            <w:shd w:val="clear" w:color="auto" w:fill="auto"/>
            <w:noWrap/>
          </w:tcPr>
          <w:p w14:paraId="3D61C8FF" w14:textId="41A07422" w:rsidR="00F625E2" w:rsidRPr="00AB1850" w:rsidRDefault="00F625E2" w:rsidP="00F625E2">
            <w:pPr>
              <w:pStyle w:val="ListParagraph"/>
              <w:tabs>
                <w:tab w:val="left" w:pos="567"/>
              </w:tabs>
              <w:spacing w:before="60" w:after="60"/>
              <w:ind w:left="174" w:firstLine="0"/>
              <w:jc w:val="both"/>
              <w:rPr>
                <w:sz w:val="20"/>
                <w:szCs w:val="20"/>
              </w:rPr>
            </w:pPr>
            <w:bookmarkStart w:id="0" w:name="_Hlk179801892"/>
            <w:bookmarkStart w:id="1" w:name="_Hlk188460182"/>
            <w:r>
              <w:rPr>
                <w:rFonts w:cs="Arial"/>
                <w:color w:val="000000"/>
              </w:rPr>
              <w:t>E1N4429621</w:t>
            </w:r>
          </w:p>
        </w:tc>
        <w:tc>
          <w:tcPr>
            <w:tcW w:w="6939" w:type="dxa"/>
            <w:tcBorders>
              <w:top w:val="single" w:sz="12" w:space="0" w:color="auto"/>
              <w:left w:val="single" w:sz="12" w:space="0" w:color="auto"/>
              <w:bottom w:val="single" w:sz="12" w:space="0" w:color="auto"/>
              <w:right w:val="single" w:sz="12" w:space="0" w:color="auto"/>
            </w:tcBorders>
            <w:shd w:val="clear" w:color="auto" w:fill="auto"/>
          </w:tcPr>
          <w:p w14:paraId="6B68B759" w14:textId="212A3E3C" w:rsidR="00F625E2" w:rsidRPr="00AB1850" w:rsidRDefault="00F625E2" w:rsidP="00F625E2">
            <w:pPr>
              <w:pStyle w:val="ListParagraph"/>
              <w:spacing w:before="60" w:after="60"/>
              <w:ind w:left="174" w:firstLine="0"/>
              <w:rPr>
                <w:sz w:val="20"/>
                <w:szCs w:val="20"/>
              </w:rPr>
            </w:pPr>
            <w:r>
              <w:rPr>
                <w:rFonts w:cs="Arial"/>
                <w:color w:val="000000"/>
              </w:rPr>
              <w:t>Pabalių g. 92, Šiauliai, Šiaulių m. sav.</w:t>
            </w:r>
          </w:p>
        </w:tc>
      </w:tr>
      <w:tr w:rsidR="00F625E2" w:rsidRPr="00AB1850" w14:paraId="3A25CBA8" w14:textId="77777777" w:rsidTr="009B264B">
        <w:trPr>
          <w:trHeight w:val="312"/>
        </w:trPr>
        <w:tc>
          <w:tcPr>
            <w:tcW w:w="2689" w:type="dxa"/>
            <w:tcBorders>
              <w:top w:val="nil"/>
              <w:left w:val="nil"/>
              <w:bottom w:val="single" w:sz="12" w:space="0" w:color="auto"/>
              <w:right w:val="nil"/>
            </w:tcBorders>
            <w:shd w:val="clear" w:color="auto" w:fill="auto"/>
            <w:noWrap/>
          </w:tcPr>
          <w:p w14:paraId="0A254262" w14:textId="2B53CEDF" w:rsidR="00F625E2" w:rsidRPr="00AB1850" w:rsidRDefault="00F625E2" w:rsidP="00F625E2">
            <w:pPr>
              <w:pStyle w:val="ListParagraph"/>
              <w:tabs>
                <w:tab w:val="left" w:pos="567"/>
              </w:tabs>
              <w:spacing w:before="60" w:after="60"/>
              <w:ind w:left="174" w:firstLine="0"/>
              <w:jc w:val="both"/>
              <w:rPr>
                <w:sz w:val="20"/>
                <w:szCs w:val="20"/>
              </w:rPr>
            </w:pPr>
            <w:bookmarkStart w:id="2" w:name="_Hlk179801913"/>
            <w:bookmarkEnd w:id="0"/>
            <w:r>
              <w:rPr>
                <w:rFonts w:cs="Arial"/>
                <w:color w:val="000000"/>
              </w:rPr>
              <w:t>E1N4502857</w:t>
            </w:r>
          </w:p>
        </w:tc>
        <w:tc>
          <w:tcPr>
            <w:tcW w:w="6939" w:type="dxa"/>
            <w:tcBorders>
              <w:top w:val="nil"/>
              <w:left w:val="single" w:sz="12" w:space="0" w:color="auto"/>
              <w:bottom w:val="single" w:sz="12" w:space="0" w:color="auto"/>
              <w:right w:val="single" w:sz="12" w:space="0" w:color="auto"/>
            </w:tcBorders>
            <w:shd w:val="clear" w:color="auto" w:fill="auto"/>
          </w:tcPr>
          <w:p w14:paraId="527052D0" w14:textId="6DC07CD5" w:rsidR="00F625E2" w:rsidRPr="00AB1850" w:rsidRDefault="00F625E2" w:rsidP="00F625E2">
            <w:pPr>
              <w:pStyle w:val="ListParagraph"/>
              <w:spacing w:before="60" w:after="60"/>
              <w:ind w:left="174" w:firstLine="0"/>
              <w:rPr>
                <w:sz w:val="20"/>
                <w:szCs w:val="20"/>
              </w:rPr>
            </w:pPr>
            <w:r>
              <w:rPr>
                <w:rFonts w:cs="Arial"/>
                <w:color w:val="000000"/>
              </w:rPr>
              <w:t>K. Donelaičio g. 70, Šiauliai, Šiaulių m. sav.</w:t>
            </w:r>
          </w:p>
        </w:tc>
      </w:tr>
      <w:bookmarkEnd w:id="2"/>
      <w:tr w:rsidR="00F625E2" w:rsidRPr="00AB1850" w14:paraId="23F0167A" w14:textId="77777777" w:rsidTr="009B264B">
        <w:trPr>
          <w:trHeight w:val="50"/>
        </w:trPr>
        <w:tc>
          <w:tcPr>
            <w:tcW w:w="2689" w:type="dxa"/>
            <w:tcBorders>
              <w:top w:val="nil"/>
              <w:left w:val="nil"/>
              <w:bottom w:val="single" w:sz="12" w:space="0" w:color="auto"/>
              <w:right w:val="nil"/>
            </w:tcBorders>
            <w:shd w:val="clear" w:color="auto" w:fill="auto"/>
            <w:noWrap/>
          </w:tcPr>
          <w:p w14:paraId="5702BA8E" w14:textId="6EA83C08" w:rsidR="00F625E2" w:rsidRPr="00AB1850" w:rsidRDefault="00F625E2" w:rsidP="00F625E2">
            <w:pPr>
              <w:pStyle w:val="ListParagraph"/>
              <w:tabs>
                <w:tab w:val="left" w:pos="567"/>
              </w:tabs>
              <w:spacing w:before="60" w:after="60"/>
              <w:ind w:left="174" w:firstLine="0"/>
              <w:jc w:val="both"/>
              <w:rPr>
                <w:sz w:val="20"/>
                <w:szCs w:val="20"/>
              </w:rPr>
            </w:pPr>
            <w:r>
              <w:rPr>
                <w:rFonts w:cs="Arial"/>
                <w:color w:val="000000"/>
              </w:rPr>
              <w:t>E1N4502862</w:t>
            </w:r>
          </w:p>
        </w:tc>
        <w:tc>
          <w:tcPr>
            <w:tcW w:w="6939" w:type="dxa"/>
            <w:tcBorders>
              <w:top w:val="nil"/>
              <w:left w:val="single" w:sz="12" w:space="0" w:color="auto"/>
              <w:bottom w:val="single" w:sz="12" w:space="0" w:color="auto"/>
              <w:right w:val="single" w:sz="12" w:space="0" w:color="auto"/>
            </w:tcBorders>
            <w:shd w:val="clear" w:color="auto" w:fill="auto"/>
          </w:tcPr>
          <w:p w14:paraId="1EBBC137" w14:textId="639F18D1" w:rsidR="00F625E2" w:rsidRPr="00AB1850" w:rsidRDefault="00F625E2" w:rsidP="00F625E2">
            <w:pPr>
              <w:pStyle w:val="ListParagraph"/>
              <w:spacing w:before="60" w:after="60"/>
              <w:ind w:left="174" w:firstLine="0"/>
              <w:rPr>
                <w:sz w:val="20"/>
                <w:szCs w:val="20"/>
              </w:rPr>
            </w:pPr>
            <w:r>
              <w:rPr>
                <w:rFonts w:cs="Arial"/>
                <w:color w:val="000000"/>
              </w:rPr>
              <w:t>Vytauto g. 55, Šiauliai, Šiaulių m. sav.</w:t>
            </w:r>
          </w:p>
        </w:tc>
      </w:tr>
      <w:tr w:rsidR="00F625E2" w:rsidRPr="00AB1850" w14:paraId="5C7D7194" w14:textId="77777777" w:rsidTr="009B264B">
        <w:trPr>
          <w:trHeight w:val="324"/>
        </w:trPr>
        <w:tc>
          <w:tcPr>
            <w:tcW w:w="2689" w:type="dxa"/>
            <w:tcBorders>
              <w:top w:val="nil"/>
              <w:left w:val="nil"/>
              <w:bottom w:val="single" w:sz="12" w:space="0" w:color="auto"/>
              <w:right w:val="nil"/>
            </w:tcBorders>
            <w:shd w:val="clear" w:color="auto" w:fill="auto"/>
            <w:noWrap/>
          </w:tcPr>
          <w:p w14:paraId="4C9B0256" w14:textId="22838AF7" w:rsidR="00F625E2" w:rsidRPr="00AB1850" w:rsidRDefault="00F625E2" w:rsidP="00F625E2">
            <w:pPr>
              <w:pStyle w:val="ListParagraph"/>
              <w:tabs>
                <w:tab w:val="left" w:pos="567"/>
              </w:tabs>
              <w:spacing w:before="60" w:after="60"/>
              <w:ind w:left="174" w:firstLine="0"/>
              <w:jc w:val="both"/>
              <w:rPr>
                <w:sz w:val="20"/>
                <w:szCs w:val="20"/>
              </w:rPr>
            </w:pPr>
            <w:r>
              <w:rPr>
                <w:rFonts w:cs="Arial"/>
                <w:color w:val="000000"/>
              </w:rPr>
              <w:t>E1N4512028</w:t>
            </w:r>
          </w:p>
        </w:tc>
        <w:tc>
          <w:tcPr>
            <w:tcW w:w="6939" w:type="dxa"/>
            <w:tcBorders>
              <w:top w:val="nil"/>
              <w:left w:val="single" w:sz="12" w:space="0" w:color="auto"/>
              <w:bottom w:val="single" w:sz="12" w:space="0" w:color="auto"/>
              <w:right w:val="single" w:sz="12" w:space="0" w:color="auto"/>
            </w:tcBorders>
            <w:shd w:val="clear" w:color="auto" w:fill="auto"/>
          </w:tcPr>
          <w:p w14:paraId="71B58A09" w14:textId="0BB95DEF" w:rsidR="00F625E2" w:rsidRPr="00AB1850" w:rsidRDefault="00F625E2" w:rsidP="00F625E2">
            <w:pPr>
              <w:pStyle w:val="ListParagraph"/>
              <w:spacing w:before="60" w:after="60"/>
              <w:ind w:left="174" w:firstLine="0"/>
              <w:rPr>
                <w:sz w:val="20"/>
                <w:szCs w:val="20"/>
              </w:rPr>
            </w:pPr>
            <w:r>
              <w:rPr>
                <w:rFonts w:cs="Arial"/>
                <w:color w:val="000000"/>
              </w:rPr>
              <w:t>Rėžių g. 31, Šiauliai, Šiaulių m. sav.</w:t>
            </w:r>
          </w:p>
        </w:tc>
      </w:tr>
      <w:tr w:rsidR="00F625E2" w:rsidRPr="00AB1850" w14:paraId="59210842" w14:textId="77777777" w:rsidTr="009B264B">
        <w:trPr>
          <w:trHeight w:val="324"/>
        </w:trPr>
        <w:tc>
          <w:tcPr>
            <w:tcW w:w="2689" w:type="dxa"/>
            <w:tcBorders>
              <w:top w:val="nil"/>
              <w:left w:val="nil"/>
              <w:bottom w:val="single" w:sz="12" w:space="0" w:color="auto"/>
              <w:right w:val="nil"/>
            </w:tcBorders>
            <w:shd w:val="clear" w:color="auto" w:fill="auto"/>
            <w:noWrap/>
          </w:tcPr>
          <w:p w14:paraId="62904CC3" w14:textId="22CADA65" w:rsidR="00F625E2" w:rsidRPr="00F95919" w:rsidRDefault="00F625E2" w:rsidP="00F625E2">
            <w:pPr>
              <w:pStyle w:val="ListParagraph"/>
              <w:tabs>
                <w:tab w:val="left" w:pos="567"/>
              </w:tabs>
              <w:spacing w:before="60" w:after="60"/>
              <w:ind w:left="174" w:firstLine="0"/>
              <w:jc w:val="both"/>
            </w:pPr>
            <w:r>
              <w:rPr>
                <w:rFonts w:cs="Arial"/>
                <w:color w:val="000000"/>
              </w:rPr>
              <w:t>E1N4512526</w:t>
            </w:r>
          </w:p>
        </w:tc>
        <w:tc>
          <w:tcPr>
            <w:tcW w:w="6939" w:type="dxa"/>
            <w:tcBorders>
              <w:top w:val="nil"/>
              <w:left w:val="single" w:sz="12" w:space="0" w:color="auto"/>
              <w:bottom w:val="single" w:sz="12" w:space="0" w:color="auto"/>
              <w:right w:val="single" w:sz="12" w:space="0" w:color="auto"/>
            </w:tcBorders>
            <w:shd w:val="clear" w:color="auto" w:fill="auto"/>
          </w:tcPr>
          <w:p w14:paraId="54DDB978" w14:textId="51367F44" w:rsidR="00F625E2" w:rsidRPr="00036D77" w:rsidRDefault="00F625E2" w:rsidP="00F625E2">
            <w:pPr>
              <w:pStyle w:val="ListParagraph"/>
              <w:spacing w:before="60" w:after="60"/>
              <w:ind w:left="174" w:firstLine="0"/>
            </w:pPr>
            <w:r>
              <w:rPr>
                <w:rFonts w:cs="Arial"/>
                <w:color w:val="000000"/>
              </w:rPr>
              <w:t>Metalistų g. 7, Šiauliai, Šiaulių m. sav.</w:t>
            </w:r>
          </w:p>
        </w:tc>
      </w:tr>
      <w:bookmarkEnd w:id="1"/>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EC7B507" w:rsidR="00B35EAE" w:rsidRPr="00B35EAE" w:rsidRDefault="009445FC" w:rsidP="00B35EAE">
            <w:pPr>
              <w:spacing w:line="276" w:lineRule="auto"/>
              <w:ind w:firstLine="0"/>
              <w:jc w:val="center"/>
              <w:rPr>
                <w:rFonts w:eastAsia="Times New Roman" w:cs="Arial"/>
                <w:b/>
                <w:bCs/>
                <w:sz w:val="20"/>
                <w:szCs w:val="20"/>
                <w:lang w:eastAsia="lt-LT"/>
              </w:rPr>
            </w:pPr>
            <w:r w:rsidRPr="001A600D">
              <w:rPr>
                <w:rFonts w:cs="Arial"/>
                <w:sz w:val="20"/>
                <w:szCs w:val="20"/>
              </w:rPr>
              <w:t>5</w:t>
            </w:r>
            <w:r w:rsidR="00AC4466" w:rsidRPr="001A600D">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8D614A" w:rsidRDefault="00371D46" w:rsidP="00854CBD">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
    <w:p w14:paraId="3FFF1F55" w14:textId="77777777" w:rsidR="00F625E2" w:rsidRPr="00F625E2" w:rsidRDefault="00F625E2" w:rsidP="00F625E2">
      <w:pPr>
        <w:tabs>
          <w:tab w:val="left" w:pos="567"/>
        </w:tabs>
        <w:ind w:firstLine="0"/>
        <w:jc w:val="both"/>
        <w:rPr>
          <w:rStyle w:val="FontStyle13"/>
          <w:sz w:val="20"/>
          <w:szCs w:val="20"/>
          <w:lang w:eastAsia="lt-LT"/>
        </w:rPr>
      </w:pPr>
      <w:r w:rsidRPr="00F625E2">
        <w:rPr>
          <w:rStyle w:val="FontStyle13"/>
          <w:sz w:val="20"/>
          <w:szCs w:val="20"/>
          <w:lang w:eastAsia="lt-LT"/>
        </w:rPr>
        <w:t>Pabalių g. 92, Šiauliai, Šiaulių m. sav.</w:t>
      </w:r>
    </w:p>
    <w:p w14:paraId="3961DED0" w14:textId="77777777" w:rsidR="00F625E2" w:rsidRPr="00F625E2" w:rsidRDefault="00F625E2" w:rsidP="00F625E2">
      <w:pPr>
        <w:tabs>
          <w:tab w:val="left" w:pos="567"/>
        </w:tabs>
        <w:ind w:firstLine="0"/>
        <w:jc w:val="both"/>
        <w:rPr>
          <w:rStyle w:val="FontStyle13"/>
          <w:sz w:val="20"/>
          <w:szCs w:val="20"/>
          <w:lang w:eastAsia="lt-LT"/>
        </w:rPr>
      </w:pPr>
      <w:r w:rsidRPr="00F625E2">
        <w:rPr>
          <w:rStyle w:val="FontStyle13"/>
          <w:sz w:val="20"/>
          <w:szCs w:val="20"/>
          <w:lang w:eastAsia="lt-LT"/>
        </w:rPr>
        <w:t>K. Donelaičio g. 70, Šiauliai, Šiaulių m. sav.</w:t>
      </w:r>
    </w:p>
    <w:p w14:paraId="7AADB0B8" w14:textId="77777777" w:rsidR="00F625E2" w:rsidRPr="00F625E2" w:rsidRDefault="00F625E2" w:rsidP="00F625E2">
      <w:pPr>
        <w:tabs>
          <w:tab w:val="left" w:pos="567"/>
        </w:tabs>
        <w:ind w:firstLine="0"/>
        <w:jc w:val="both"/>
        <w:rPr>
          <w:rStyle w:val="FontStyle13"/>
          <w:sz w:val="20"/>
          <w:szCs w:val="20"/>
          <w:lang w:eastAsia="lt-LT"/>
        </w:rPr>
      </w:pPr>
      <w:r w:rsidRPr="00F625E2">
        <w:rPr>
          <w:rStyle w:val="FontStyle13"/>
          <w:sz w:val="20"/>
          <w:szCs w:val="20"/>
          <w:lang w:eastAsia="lt-LT"/>
        </w:rPr>
        <w:t>Vytauto g. 55, Šiauliai, Šiaulių m. sav.</w:t>
      </w:r>
    </w:p>
    <w:p w14:paraId="746176E8" w14:textId="77777777" w:rsidR="00F625E2" w:rsidRPr="00F625E2" w:rsidRDefault="00F625E2" w:rsidP="00F625E2">
      <w:pPr>
        <w:tabs>
          <w:tab w:val="left" w:pos="567"/>
        </w:tabs>
        <w:ind w:firstLine="0"/>
        <w:jc w:val="both"/>
        <w:rPr>
          <w:rStyle w:val="FontStyle13"/>
          <w:sz w:val="20"/>
          <w:szCs w:val="20"/>
          <w:lang w:eastAsia="lt-LT"/>
        </w:rPr>
      </w:pPr>
      <w:r w:rsidRPr="00F625E2">
        <w:rPr>
          <w:rStyle w:val="FontStyle13"/>
          <w:sz w:val="20"/>
          <w:szCs w:val="20"/>
          <w:lang w:eastAsia="lt-LT"/>
        </w:rPr>
        <w:t>Rėžių g. 31, Šiauliai, Šiaulių m. sav.</w:t>
      </w:r>
    </w:p>
    <w:p w14:paraId="53A79566" w14:textId="5A1B8A0E" w:rsidR="009445FC" w:rsidRDefault="00F625E2" w:rsidP="00F625E2">
      <w:pPr>
        <w:tabs>
          <w:tab w:val="left" w:pos="567"/>
        </w:tabs>
        <w:ind w:firstLine="0"/>
        <w:jc w:val="both"/>
        <w:rPr>
          <w:rStyle w:val="FontStyle13"/>
          <w:sz w:val="20"/>
          <w:szCs w:val="20"/>
          <w:lang w:eastAsia="lt-LT"/>
        </w:rPr>
      </w:pPr>
      <w:r w:rsidRPr="00F625E2">
        <w:rPr>
          <w:rStyle w:val="FontStyle13"/>
          <w:sz w:val="20"/>
          <w:szCs w:val="20"/>
          <w:lang w:eastAsia="lt-LT"/>
        </w:rPr>
        <w:t>Metalistų g. 7, Šiauliai, Šiaulių m. sav.</w:t>
      </w:r>
    </w:p>
    <w:p w14:paraId="634D182B" w14:textId="77777777" w:rsidR="00F625E2" w:rsidRPr="0051442C" w:rsidRDefault="00F625E2" w:rsidP="00F625E2">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A17199">
      <w:pPr>
        <w:pStyle w:val="ListParagraph"/>
        <w:tabs>
          <w:tab w:val="left" w:pos="851"/>
        </w:tabs>
        <w:ind w:left="1146" w:firstLine="0"/>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 xml:space="preserve">pagal </w:t>
      </w:r>
      <w:r w:rsidR="001150A9" w:rsidRPr="001150A9">
        <w:rPr>
          <w:rFonts w:eastAsia="Arial" w:cs="Arial"/>
          <w:sz w:val="20"/>
          <w:szCs w:val="20"/>
        </w:rPr>
        <w:lastRenderedPageBreak/>
        <w:t>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11FDE" w14:textId="77777777" w:rsidR="00B56704" w:rsidRDefault="00B56704" w:rsidP="00C2325C">
      <w:r>
        <w:separator/>
      </w:r>
    </w:p>
  </w:endnote>
  <w:endnote w:type="continuationSeparator" w:id="0">
    <w:p w14:paraId="70EDD347" w14:textId="77777777" w:rsidR="00B56704" w:rsidRDefault="00B56704" w:rsidP="00C2325C">
      <w:r>
        <w:continuationSeparator/>
      </w:r>
    </w:p>
  </w:endnote>
  <w:endnote w:type="continuationNotice" w:id="1">
    <w:p w14:paraId="2046785A" w14:textId="77777777" w:rsidR="00B56704" w:rsidRDefault="00B56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06F5" w14:textId="77777777" w:rsidR="00B56704" w:rsidRDefault="00B56704" w:rsidP="00C2325C">
      <w:r>
        <w:separator/>
      </w:r>
    </w:p>
  </w:footnote>
  <w:footnote w:type="continuationSeparator" w:id="0">
    <w:p w14:paraId="4732AC50" w14:textId="77777777" w:rsidR="00B56704" w:rsidRDefault="00B56704" w:rsidP="00C2325C">
      <w:r>
        <w:continuationSeparator/>
      </w:r>
    </w:p>
  </w:footnote>
  <w:footnote w:type="continuationNotice" w:id="1">
    <w:p w14:paraId="45BB853B" w14:textId="77777777" w:rsidR="00B56704" w:rsidRDefault="00B56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3840"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A600D"/>
    <w:rsid w:val="001B045F"/>
    <w:rsid w:val="001B102A"/>
    <w:rsid w:val="001C2DC7"/>
    <w:rsid w:val="001C4B4B"/>
    <w:rsid w:val="001D2D0A"/>
    <w:rsid w:val="001D2E41"/>
    <w:rsid w:val="001D3049"/>
    <w:rsid w:val="001D4872"/>
    <w:rsid w:val="001D6DE2"/>
    <w:rsid w:val="001E0046"/>
    <w:rsid w:val="001E0940"/>
    <w:rsid w:val="001E513E"/>
    <w:rsid w:val="001F31F0"/>
    <w:rsid w:val="00200A7A"/>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592B"/>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1653D"/>
    <w:rsid w:val="0062145F"/>
    <w:rsid w:val="006267E8"/>
    <w:rsid w:val="00642AFA"/>
    <w:rsid w:val="00656B38"/>
    <w:rsid w:val="006575A5"/>
    <w:rsid w:val="00667606"/>
    <w:rsid w:val="00670C60"/>
    <w:rsid w:val="00685B6E"/>
    <w:rsid w:val="0068625B"/>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2387"/>
    <w:rsid w:val="006F7FAA"/>
    <w:rsid w:val="00706896"/>
    <w:rsid w:val="00710CB4"/>
    <w:rsid w:val="00715132"/>
    <w:rsid w:val="0073075E"/>
    <w:rsid w:val="00730CE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7F7A22"/>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45FC"/>
    <w:rsid w:val="00945674"/>
    <w:rsid w:val="009569BD"/>
    <w:rsid w:val="0095708B"/>
    <w:rsid w:val="009634BC"/>
    <w:rsid w:val="00967F04"/>
    <w:rsid w:val="00971DF0"/>
    <w:rsid w:val="00973307"/>
    <w:rsid w:val="00980055"/>
    <w:rsid w:val="0098608A"/>
    <w:rsid w:val="00986D6F"/>
    <w:rsid w:val="00995152"/>
    <w:rsid w:val="009A786B"/>
    <w:rsid w:val="009B264B"/>
    <w:rsid w:val="009B2CA4"/>
    <w:rsid w:val="009C3E38"/>
    <w:rsid w:val="009C5AB9"/>
    <w:rsid w:val="009D4B8F"/>
    <w:rsid w:val="009D66CC"/>
    <w:rsid w:val="009E4E9E"/>
    <w:rsid w:val="009E5372"/>
    <w:rsid w:val="009E741E"/>
    <w:rsid w:val="00A03624"/>
    <w:rsid w:val="00A112A1"/>
    <w:rsid w:val="00A14529"/>
    <w:rsid w:val="00A17199"/>
    <w:rsid w:val="00A21F87"/>
    <w:rsid w:val="00A26FAA"/>
    <w:rsid w:val="00A41898"/>
    <w:rsid w:val="00A42A5A"/>
    <w:rsid w:val="00A4607B"/>
    <w:rsid w:val="00A54341"/>
    <w:rsid w:val="00A56187"/>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56704"/>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1806"/>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B547F"/>
    <w:rsid w:val="00DF2BCD"/>
    <w:rsid w:val="00DF30E4"/>
    <w:rsid w:val="00DF624F"/>
    <w:rsid w:val="00DF7DD7"/>
    <w:rsid w:val="00E05CE5"/>
    <w:rsid w:val="00E2082C"/>
    <w:rsid w:val="00E23073"/>
    <w:rsid w:val="00E5127C"/>
    <w:rsid w:val="00E51744"/>
    <w:rsid w:val="00E53131"/>
    <w:rsid w:val="00E552F0"/>
    <w:rsid w:val="00E76B21"/>
    <w:rsid w:val="00E84434"/>
    <w:rsid w:val="00E8606D"/>
    <w:rsid w:val="00E9117E"/>
    <w:rsid w:val="00E91E1F"/>
    <w:rsid w:val="00EA2B31"/>
    <w:rsid w:val="00EA5B1E"/>
    <w:rsid w:val="00EA78F2"/>
    <w:rsid w:val="00EB0BE3"/>
    <w:rsid w:val="00EB1B41"/>
    <w:rsid w:val="00EB4646"/>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625E2"/>
    <w:rsid w:val="00F76DA6"/>
    <w:rsid w:val="00F965CC"/>
    <w:rsid w:val="00F9717F"/>
    <w:rsid w:val="00FB4DC9"/>
    <w:rsid w:val="00FB5319"/>
    <w:rsid w:val="00FB7E5F"/>
    <w:rsid w:val="00FC1B73"/>
    <w:rsid w:val="00FC1DE8"/>
    <w:rsid w:val="00FC5E1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45</TotalTime>
  <Pages>3</Pages>
  <Words>5261</Words>
  <Characters>3000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49</cp:revision>
  <dcterms:created xsi:type="dcterms:W3CDTF">2024-09-30T11:26:00Z</dcterms:created>
  <dcterms:modified xsi:type="dcterms:W3CDTF">2025-03-06T12:57:00Z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